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72B" w:rsidRDefault="00DE672B" w:rsidP="008D7454">
      <w:pPr>
        <w:spacing w:after="0" w:line="240" w:lineRule="auto"/>
        <w:ind w:firstLine="709"/>
      </w:pPr>
    </w:p>
    <w:p w:rsidR="008D7454" w:rsidRDefault="008D7454" w:rsidP="008D7454">
      <w:pPr>
        <w:spacing w:after="0" w:line="240" w:lineRule="auto"/>
        <w:ind w:firstLine="709"/>
      </w:pPr>
    </w:p>
    <w:p w:rsidR="008D7454" w:rsidRDefault="008D7454" w:rsidP="008D7454">
      <w:pPr>
        <w:spacing w:after="0" w:line="240" w:lineRule="auto"/>
        <w:ind w:firstLine="709"/>
      </w:pPr>
    </w:p>
    <w:p w:rsidR="008D7454" w:rsidRDefault="008D7454" w:rsidP="008D7454">
      <w:pPr>
        <w:spacing w:after="0" w:line="240" w:lineRule="auto"/>
        <w:ind w:firstLine="709"/>
      </w:pPr>
    </w:p>
    <w:p w:rsidR="000F2856" w:rsidRDefault="00DE672B" w:rsidP="008D7454">
      <w:pPr>
        <w:spacing w:after="0" w:line="240" w:lineRule="auto"/>
        <w:ind w:firstLine="709"/>
      </w:pPr>
      <w:r w:rsidRPr="00DE672B"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009650"/>
            <wp:positionH relativeFrom="column">
              <wp:align>left</wp:align>
            </wp:positionH>
            <wp:positionV relativeFrom="paragraph">
              <wp:align>top</wp:align>
            </wp:positionV>
            <wp:extent cx="3237413" cy="1638300"/>
            <wp:effectExtent l="0" t="0" r="1270" b="0"/>
            <wp:wrapSquare wrapText="bothSides"/>
            <wp:docPr id="1" name="Image 1" descr="http://nasha-molodezh.ru/wp-content/uploads/logo-sign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http://nasha-molodezh.ru/wp-content/uploads/logo-sign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413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E672B" w:rsidRDefault="00DE672B" w:rsidP="008D7454">
      <w:pPr>
        <w:spacing w:after="0" w:line="240" w:lineRule="auto"/>
        <w:ind w:firstLine="709"/>
      </w:pPr>
    </w:p>
    <w:p w:rsidR="008D7454" w:rsidRDefault="008D7454" w:rsidP="008D7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454" w:rsidRDefault="008D7454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454" w:rsidRDefault="008D7454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E3EAF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  <w:r w:rsidRPr="00DE672B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</w:t>
      </w:r>
      <w:r w:rsidRPr="00DE672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DE672B">
        <w:rPr>
          <w:rFonts w:ascii="Times New Roman" w:eastAsia="Times New Roman" w:hAnsi="Times New Roman" w:cs="Times New Roman"/>
          <w:b/>
          <w:bCs/>
          <w:sz w:val="24"/>
          <w:szCs w:val="24"/>
        </w:rPr>
        <w:t>БЮДЖЕТНОЕ</w:t>
      </w:r>
      <w:r w:rsidRPr="00DE67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УЧРЕЖДЕНИЕ </w:t>
      </w: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ДОПОЛНИТЕЛЬНОГО ОБРАЗОВАНИЯ</w:t>
      </w: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«ЦЕНТР ВНЕШКОЛЬНОЙ РАБОТЫ</w:t>
      </w:r>
      <w:r w:rsidRPr="00DE67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ТУКАЕВСКОГО МУНИЦИПАЛЬНОГО РАЙОНА РЕСПУБЛИКИ ТАТАРСТАН</w:t>
      </w: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672B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DE672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E672B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DE672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E672B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качестве</w:t>
      </w:r>
      <w:r w:rsidRPr="00DE672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реализации </w:t>
      </w:r>
      <w:r w:rsidR="0073159C" w:rsidRPr="0073159C">
        <w:rPr>
          <w:rFonts w:ascii="Times New Roman" w:eastAsia="Calibri" w:hAnsi="Times New Roman" w:cs="Times New Roman"/>
          <w:b/>
        </w:rPr>
        <w:t xml:space="preserve">дополнительной общеобразовательной общеразвивающей программы </w:t>
      </w:r>
      <w:r w:rsidR="0073159C">
        <w:rPr>
          <w:rFonts w:ascii="Times New Roman" w:eastAsia="Calibri" w:hAnsi="Times New Roman" w:cs="Times New Roman"/>
          <w:b/>
        </w:rPr>
        <w:t>физкультурно-спортивной</w:t>
      </w:r>
      <w:r w:rsidR="0073159C" w:rsidRPr="0073159C">
        <w:rPr>
          <w:rFonts w:ascii="Times New Roman" w:eastAsia="Calibri" w:hAnsi="Times New Roman" w:cs="Times New Roman"/>
          <w:b/>
        </w:rPr>
        <w:t xml:space="preserve"> направленности</w:t>
      </w: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</w:t>
      </w:r>
      <w:r w:rsidRPr="00DE672B">
        <w:rPr>
          <w:rFonts w:ascii="Times New Roman" w:eastAsia="Times New Roman" w:hAnsi="Times New Roman" w:cs="Times New Roman"/>
          <w:b/>
          <w:bCs/>
          <w:sz w:val="24"/>
          <w:szCs w:val="24"/>
        </w:rPr>
        <w:t>наглядных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E672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формах представления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анализа </w:t>
      </w:r>
      <w:r w:rsidRPr="00DE672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результативности</w:t>
      </w: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8D7454" w:rsidRDefault="008D7454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8D7454" w:rsidRPr="00DE672B" w:rsidRDefault="008D7454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</w:rPr>
      </w:pPr>
    </w:p>
    <w:p w:rsidR="008D7454" w:rsidRDefault="008D7454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                                                       </w:t>
      </w:r>
      <w:r w:rsidR="00DE672B">
        <w:rPr>
          <w:rFonts w:ascii="Times New Roman" w:eastAsia="Times New Roman" w:hAnsi="Times New Roman" w:cs="Times New Roman"/>
          <w:spacing w:val="-2"/>
          <w:sz w:val="24"/>
        </w:rPr>
        <w:t>А</w:t>
      </w:r>
      <w:r w:rsidR="00DE672B" w:rsidRPr="00DE672B">
        <w:rPr>
          <w:rFonts w:ascii="Times New Roman" w:eastAsia="Times New Roman" w:hAnsi="Times New Roman" w:cs="Times New Roman"/>
          <w:spacing w:val="-2"/>
          <w:sz w:val="24"/>
        </w:rPr>
        <w:t>втор-составитель:</w:t>
      </w:r>
    </w:p>
    <w:p w:rsidR="008D7454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</w:rPr>
      </w:pPr>
      <w:r w:rsidRPr="00DE672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</w:t>
      </w:r>
      <w:r w:rsidRPr="00DE672B">
        <w:rPr>
          <w:rFonts w:ascii="Times New Roman" w:eastAsia="Times New Roman" w:hAnsi="Times New Roman" w:cs="Times New Roman"/>
          <w:sz w:val="24"/>
        </w:rPr>
        <w:t>едагог</w:t>
      </w:r>
      <w:r w:rsidRPr="00DE67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E672B">
        <w:rPr>
          <w:rFonts w:ascii="Times New Roman" w:eastAsia="Times New Roman" w:hAnsi="Times New Roman" w:cs="Times New Roman"/>
          <w:sz w:val="24"/>
        </w:rPr>
        <w:t>дополнительного</w:t>
      </w:r>
      <w:r w:rsidRPr="00DE672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8D7454">
        <w:rPr>
          <w:rFonts w:ascii="Times New Roman" w:eastAsia="Times New Roman" w:hAnsi="Times New Roman" w:cs="Times New Roman"/>
          <w:sz w:val="24"/>
        </w:rPr>
        <w:t>образования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E672B" w:rsidRPr="00DE672B" w:rsidRDefault="008D7454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</w:t>
      </w:r>
      <w:r w:rsidR="00DE672B">
        <w:rPr>
          <w:rFonts w:ascii="Times New Roman" w:eastAsia="Times New Roman" w:hAnsi="Times New Roman" w:cs="Times New Roman"/>
          <w:sz w:val="24"/>
        </w:rPr>
        <w:t>Мутагирова Г.Н.</w:t>
      </w: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8D7454" w:rsidRDefault="008D7454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8D7454" w:rsidRDefault="008D7454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8D7454" w:rsidRPr="00DE672B" w:rsidRDefault="008D7454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DE672B" w:rsidRP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</w:rPr>
      </w:pPr>
    </w:p>
    <w:p w:rsid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2025 </w:t>
      </w:r>
      <w:r w:rsidRPr="00DE672B">
        <w:rPr>
          <w:rFonts w:ascii="Times New Roman" w:eastAsia="Times New Roman" w:hAnsi="Times New Roman" w:cs="Times New Roman"/>
          <w:spacing w:val="-2"/>
          <w:sz w:val="24"/>
        </w:rPr>
        <w:t>год</w:t>
      </w:r>
    </w:p>
    <w:p w:rsidR="00DE672B" w:rsidRDefault="00DE672B" w:rsidP="008D7454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-2"/>
          <w:sz w:val="24"/>
        </w:rPr>
      </w:pPr>
    </w:p>
    <w:p w:rsidR="0073159C" w:rsidRPr="0021449B" w:rsidRDefault="0073159C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Представленная дополнительная общеобразовательная программа физкультурно-спортивной направленности «В мире шахмат» ориентирована на создание необходимых условий для личного развития обучающихся.</w:t>
      </w:r>
    </w:p>
    <w:p w:rsidR="0073159C" w:rsidRPr="0021449B" w:rsidRDefault="0073159C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Комплексный анализ </w:t>
      </w:r>
      <w:proofErr w:type="spellStart"/>
      <w:r w:rsidRPr="0021449B">
        <w:rPr>
          <w:rFonts w:ascii="Times New Roman" w:eastAsia="Calibri" w:hAnsi="Times New Roman" w:cs="Times New Roman"/>
          <w:sz w:val="24"/>
          <w:szCs w:val="24"/>
        </w:rPr>
        <w:t>обученности</w:t>
      </w:r>
      <w:proofErr w:type="spellEnd"/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учащихся по программе позволяет не только оценить общую успешность обучения, но и выявить направления совершенствования учебного процесса.</w:t>
      </w:r>
    </w:p>
    <w:p w:rsidR="00AB75DF" w:rsidRPr="0021449B" w:rsidRDefault="0073159C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 Для отслеживания результатов обучения по программе разработана система средств контроля образовательных результатов и достижений обучающихся, включающая и процедуры оценки качества образования и выявления удовлетворенности обучающихся и родителей образовательным процессом.</w:t>
      </w:r>
    </w:p>
    <w:p w:rsidR="00AB75DF" w:rsidRPr="0021449B" w:rsidRDefault="00AB75DF" w:rsidP="0021449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21449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21449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об</w:t>
      </w:r>
      <w:r w:rsidRPr="0021449B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учащихся</w:t>
      </w:r>
    </w:p>
    <w:p w:rsidR="00AB75DF" w:rsidRPr="0021449B" w:rsidRDefault="00AB75DF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6" w:type="dxa"/>
        <w:tblInd w:w="-23" w:type="dxa"/>
        <w:tblBorders>
          <w:top w:val="single" w:sz="18" w:space="0" w:color="1F487C"/>
          <w:left w:val="single" w:sz="18" w:space="0" w:color="1F487C"/>
          <w:bottom w:val="single" w:sz="18" w:space="0" w:color="1F487C"/>
          <w:right w:val="single" w:sz="18" w:space="0" w:color="1F487C"/>
          <w:insideH w:val="single" w:sz="18" w:space="0" w:color="1F487C"/>
          <w:insideV w:val="single" w:sz="18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2362"/>
        <w:gridCol w:w="2619"/>
        <w:gridCol w:w="2558"/>
      </w:tblGrid>
      <w:tr w:rsidR="00AB75DF" w:rsidRPr="0021449B" w:rsidTr="0021449B">
        <w:trPr>
          <w:trHeight w:val="840"/>
        </w:trPr>
        <w:tc>
          <w:tcPr>
            <w:tcW w:w="2667" w:type="dxa"/>
            <w:tcBorders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B75DF" w:rsidRPr="0021449B" w:rsidRDefault="00AB75DF" w:rsidP="0021449B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Учебный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362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B75DF" w:rsidRPr="0021449B" w:rsidRDefault="00AB75DF" w:rsidP="002144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Сохранность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4"/>
                <w:sz w:val="24"/>
                <w:szCs w:val="24"/>
              </w:rPr>
              <w:t>(%)</w:t>
            </w:r>
          </w:p>
        </w:tc>
        <w:tc>
          <w:tcPr>
            <w:tcW w:w="2619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B75DF" w:rsidRPr="0021449B" w:rsidRDefault="00AB75DF" w:rsidP="002144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Количество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4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558" w:type="dxa"/>
            <w:tcBorders>
              <w:left w:val="single" w:sz="18" w:space="0" w:color="1F487C"/>
              <w:bottom w:val="single" w:sz="18" w:space="0" w:color="1F487C"/>
            </w:tcBorders>
            <w:shd w:val="clear" w:color="auto" w:fill="C5D9F0"/>
          </w:tcPr>
          <w:p w:rsidR="00AB75DF" w:rsidRPr="0021449B" w:rsidRDefault="00AB75DF" w:rsidP="0021449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Количество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B75DF" w:rsidRPr="0021449B" w:rsidTr="007F4FD5">
        <w:trPr>
          <w:trHeight w:val="279"/>
        </w:trPr>
        <w:tc>
          <w:tcPr>
            <w:tcW w:w="2667" w:type="dxa"/>
            <w:tcBorders>
              <w:bottom w:val="single" w:sz="18" w:space="0" w:color="1F487C"/>
              <w:righ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21</w:t>
            </w:r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2022</w:t>
            </w:r>
          </w:p>
        </w:tc>
        <w:tc>
          <w:tcPr>
            <w:tcW w:w="2362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2619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8" w:type="dxa"/>
            <w:tcBorders>
              <w:left w:val="single" w:sz="18" w:space="0" w:color="1F487C"/>
              <w:bottom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15</w:t>
            </w:r>
          </w:p>
        </w:tc>
      </w:tr>
      <w:tr w:rsidR="00AB75DF" w:rsidRPr="0021449B" w:rsidTr="007F4FD5">
        <w:trPr>
          <w:trHeight w:val="280"/>
        </w:trPr>
        <w:tc>
          <w:tcPr>
            <w:tcW w:w="2667" w:type="dxa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2022</w:t>
            </w:r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  <w:tc>
          <w:tcPr>
            <w:tcW w:w="236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2619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2558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15</w:t>
            </w:r>
          </w:p>
        </w:tc>
      </w:tr>
      <w:tr w:rsidR="00AB75DF" w:rsidRPr="0021449B" w:rsidTr="007F4FD5">
        <w:trPr>
          <w:trHeight w:val="282"/>
        </w:trPr>
        <w:tc>
          <w:tcPr>
            <w:tcW w:w="2667" w:type="dxa"/>
            <w:tcBorders>
              <w:top w:val="single" w:sz="18" w:space="0" w:color="1F487C"/>
              <w:righ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2023</w:t>
            </w:r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2362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2619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2</w:t>
            </w:r>
          </w:p>
        </w:tc>
        <w:tc>
          <w:tcPr>
            <w:tcW w:w="2558" w:type="dxa"/>
            <w:tcBorders>
              <w:top w:val="single" w:sz="18" w:space="0" w:color="1F487C"/>
              <w:lef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</w:t>
            </w:r>
          </w:p>
        </w:tc>
      </w:tr>
    </w:tbl>
    <w:p w:rsidR="00AB75DF" w:rsidRPr="0021449B" w:rsidRDefault="00AB75DF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5DF" w:rsidRPr="0021449B" w:rsidRDefault="00AB75DF" w:rsidP="0021449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Полнота</w:t>
      </w:r>
      <w:r w:rsidRPr="0021449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21449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AB75DF" w:rsidRPr="0021449B" w:rsidRDefault="00AB75DF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6" w:type="dxa"/>
        <w:tblInd w:w="-23" w:type="dxa"/>
        <w:tblBorders>
          <w:top w:val="single" w:sz="18" w:space="0" w:color="1F487C"/>
          <w:left w:val="single" w:sz="18" w:space="0" w:color="1F487C"/>
          <w:bottom w:val="single" w:sz="18" w:space="0" w:color="1F487C"/>
          <w:right w:val="single" w:sz="18" w:space="0" w:color="1F487C"/>
          <w:insideH w:val="single" w:sz="18" w:space="0" w:color="1F487C"/>
          <w:insideV w:val="single" w:sz="18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3592"/>
        <w:gridCol w:w="3792"/>
      </w:tblGrid>
      <w:tr w:rsidR="00AB75DF" w:rsidRPr="0021449B" w:rsidTr="0021449B">
        <w:trPr>
          <w:trHeight w:val="639"/>
        </w:trPr>
        <w:tc>
          <w:tcPr>
            <w:tcW w:w="2822" w:type="dxa"/>
            <w:tcBorders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B75DF" w:rsidRPr="0021449B" w:rsidRDefault="00AB75DF" w:rsidP="0021449B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Учебный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592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B75DF" w:rsidRPr="0021449B" w:rsidRDefault="00AB75DF" w:rsidP="00160D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Количество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часов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по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программе</w:t>
            </w:r>
            <w:proofErr w:type="spellEnd"/>
          </w:p>
        </w:tc>
        <w:tc>
          <w:tcPr>
            <w:tcW w:w="3792" w:type="dxa"/>
            <w:tcBorders>
              <w:left w:val="single" w:sz="18" w:space="0" w:color="1F487C"/>
              <w:bottom w:val="single" w:sz="18" w:space="0" w:color="1F487C"/>
            </w:tcBorders>
            <w:shd w:val="clear" w:color="auto" w:fill="C5D9F0"/>
          </w:tcPr>
          <w:p w:rsidR="00AB75DF" w:rsidRPr="0021449B" w:rsidRDefault="00AB75DF" w:rsidP="00160D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Выполнение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программы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14"/>
                <w:sz w:val="24"/>
                <w:szCs w:val="24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5"/>
                <w:sz w:val="24"/>
                <w:szCs w:val="24"/>
              </w:rPr>
              <w:t>(%)</w:t>
            </w:r>
          </w:p>
        </w:tc>
      </w:tr>
      <w:tr w:rsidR="00AB75DF" w:rsidRPr="0021449B" w:rsidTr="007F4FD5">
        <w:trPr>
          <w:trHeight w:val="319"/>
        </w:trPr>
        <w:tc>
          <w:tcPr>
            <w:tcW w:w="2822" w:type="dxa"/>
            <w:tcBorders>
              <w:bottom w:val="single" w:sz="18" w:space="0" w:color="1F487C"/>
              <w:righ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3592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  <w:r w:rsidR="00AB75DF" w:rsidRPr="002144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</w:rPr>
              <w:t>(1</w:t>
            </w:r>
            <w:r w:rsidR="00AB75DF" w:rsidRPr="00214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3792" w:type="dxa"/>
            <w:tcBorders>
              <w:left w:val="single" w:sz="18" w:space="0" w:color="1F487C"/>
              <w:bottom w:val="single" w:sz="18" w:space="0" w:color="1F487C"/>
            </w:tcBorders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</w:tr>
      <w:tr w:rsidR="00AB75DF" w:rsidRPr="0021449B" w:rsidTr="007F4FD5">
        <w:trPr>
          <w:trHeight w:val="319"/>
        </w:trPr>
        <w:tc>
          <w:tcPr>
            <w:tcW w:w="2822" w:type="dxa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</w:t>
            </w:r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  <w:tc>
          <w:tcPr>
            <w:tcW w:w="35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</w:t>
            </w:r>
            <w:r w:rsidR="00AB75DF" w:rsidRPr="002144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B75DF" w:rsidRPr="00214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  <w:proofErr w:type="spellEnd"/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37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</w:tr>
      <w:tr w:rsidR="00AB75DF" w:rsidRPr="0021449B" w:rsidTr="007F4FD5">
        <w:trPr>
          <w:trHeight w:val="318"/>
        </w:trPr>
        <w:tc>
          <w:tcPr>
            <w:tcW w:w="2822" w:type="dxa"/>
            <w:tcBorders>
              <w:top w:val="single" w:sz="18" w:space="0" w:color="1F487C"/>
              <w:righ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2023</w:t>
            </w:r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3592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</w:rPr>
              <w:t>204</w:t>
            </w:r>
            <w:r w:rsidRPr="0021449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="008D7454" w:rsidRPr="0021449B">
              <w:rPr>
                <w:rFonts w:ascii="Times New Roman" w:eastAsia="Times New Roman" w:hAnsi="Times New Roman" w:cs="Times New Roman"/>
                <w:sz w:val="24"/>
                <w:szCs w:val="24"/>
              </w:rPr>
              <w:t>(2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группы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3792" w:type="dxa"/>
            <w:tcBorders>
              <w:top w:val="single" w:sz="18" w:space="0" w:color="1F487C"/>
              <w:left w:val="single" w:sz="18" w:space="0" w:color="1F487C"/>
            </w:tcBorders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</w:tr>
    </w:tbl>
    <w:p w:rsidR="00AB75DF" w:rsidRPr="0021449B" w:rsidRDefault="00AB75DF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5DF" w:rsidRPr="0021449B" w:rsidRDefault="00AB75DF" w:rsidP="0021449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Устойчивый</w:t>
      </w:r>
      <w:r w:rsidRPr="0021449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интерес</w:t>
      </w:r>
      <w:r w:rsidRPr="0021449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2144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r w:rsidRPr="002144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занятиям</w:t>
      </w:r>
      <w:r w:rsidR="0021449B" w:rsidRPr="002144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(%)</w:t>
      </w:r>
    </w:p>
    <w:p w:rsidR="00AB75DF" w:rsidRPr="0021449B" w:rsidRDefault="00AB75DF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6" w:type="dxa"/>
        <w:tblInd w:w="-23" w:type="dxa"/>
        <w:tblBorders>
          <w:top w:val="single" w:sz="18" w:space="0" w:color="1F487C"/>
          <w:left w:val="single" w:sz="18" w:space="0" w:color="1F487C"/>
          <w:bottom w:val="single" w:sz="18" w:space="0" w:color="1F487C"/>
          <w:right w:val="single" w:sz="18" w:space="0" w:color="1F487C"/>
          <w:insideH w:val="single" w:sz="18" w:space="0" w:color="1F487C"/>
          <w:insideV w:val="single" w:sz="18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819"/>
        <w:gridCol w:w="3874"/>
        <w:gridCol w:w="3513"/>
      </w:tblGrid>
      <w:tr w:rsidR="00AB75DF" w:rsidRPr="0021449B" w:rsidTr="0021449B">
        <w:trPr>
          <w:trHeight w:val="639"/>
        </w:trPr>
        <w:tc>
          <w:tcPr>
            <w:tcW w:w="2819" w:type="dxa"/>
            <w:tcBorders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B75DF" w:rsidRPr="0021449B" w:rsidRDefault="00AB75DF" w:rsidP="0021449B">
            <w:pPr>
              <w:ind w:firstLine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Учебный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5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3874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B75DF" w:rsidRPr="0021449B" w:rsidRDefault="00AB75DF" w:rsidP="00160D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Учащиеся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15"/>
                <w:sz w:val="24"/>
                <w:szCs w:val="24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с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>положительной</w:t>
            </w:r>
            <w:proofErr w:type="spellEnd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</w:rPr>
              <w:t xml:space="preserve"> </w:t>
            </w: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мотивацией</w:t>
            </w:r>
            <w:proofErr w:type="spellEnd"/>
          </w:p>
        </w:tc>
        <w:tc>
          <w:tcPr>
            <w:tcW w:w="3513" w:type="dxa"/>
            <w:tcBorders>
              <w:left w:val="single" w:sz="18" w:space="0" w:color="1F487C"/>
              <w:bottom w:val="single" w:sz="18" w:space="0" w:color="1F487C"/>
            </w:tcBorders>
            <w:shd w:val="clear" w:color="auto" w:fill="C5D9F0"/>
          </w:tcPr>
          <w:p w:rsidR="00AB75DF" w:rsidRPr="0021449B" w:rsidRDefault="00AB75DF" w:rsidP="00160D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  <w:lang w:val="ru-RU"/>
              </w:rPr>
              <w:t>Учащиеся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14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  <w:lang w:val="ru-RU"/>
              </w:rPr>
              <w:t>с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15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  <w:lang w:val="ru-RU"/>
              </w:rPr>
              <w:t>высоким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13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z w:val="24"/>
                <w:szCs w:val="24"/>
                <w:lang w:val="ru-RU"/>
              </w:rPr>
              <w:t>уровнем усвоения программы</w:t>
            </w:r>
          </w:p>
        </w:tc>
      </w:tr>
      <w:tr w:rsidR="00AB75DF" w:rsidRPr="0021449B" w:rsidTr="007F4FD5">
        <w:trPr>
          <w:trHeight w:val="318"/>
        </w:trPr>
        <w:tc>
          <w:tcPr>
            <w:tcW w:w="2819" w:type="dxa"/>
            <w:tcBorders>
              <w:bottom w:val="single" w:sz="18" w:space="0" w:color="1F487C"/>
              <w:righ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2021</w:t>
            </w:r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2</w:t>
            </w:r>
          </w:p>
        </w:tc>
        <w:tc>
          <w:tcPr>
            <w:tcW w:w="3874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85</w:t>
            </w:r>
          </w:p>
        </w:tc>
        <w:tc>
          <w:tcPr>
            <w:tcW w:w="3513" w:type="dxa"/>
            <w:tcBorders>
              <w:left w:val="single" w:sz="18" w:space="0" w:color="1F487C"/>
              <w:bottom w:val="single" w:sz="18" w:space="0" w:color="1F487C"/>
            </w:tcBorders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65</w:t>
            </w:r>
          </w:p>
        </w:tc>
      </w:tr>
      <w:tr w:rsidR="00AB75DF" w:rsidRPr="0021449B" w:rsidTr="007F4FD5">
        <w:trPr>
          <w:trHeight w:val="319"/>
        </w:trPr>
        <w:tc>
          <w:tcPr>
            <w:tcW w:w="2819" w:type="dxa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B75DF" w:rsidRPr="0021449B" w:rsidRDefault="008D7454" w:rsidP="0021449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2022</w:t>
            </w:r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2023</w:t>
            </w:r>
          </w:p>
        </w:tc>
        <w:tc>
          <w:tcPr>
            <w:tcW w:w="3874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3513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70</w:t>
            </w:r>
          </w:p>
        </w:tc>
      </w:tr>
      <w:tr w:rsidR="00AB75DF" w:rsidRPr="0021449B" w:rsidTr="007F4FD5">
        <w:trPr>
          <w:trHeight w:val="320"/>
        </w:trPr>
        <w:tc>
          <w:tcPr>
            <w:tcW w:w="2819" w:type="dxa"/>
            <w:tcBorders>
              <w:top w:val="single" w:sz="18" w:space="0" w:color="1F487C"/>
              <w:right w:val="single" w:sz="18" w:space="0" w:color="1F487C"/>
            </w:tcBorders>
          </w:tcPr>
          <w:p w:rsidR="00AB75DF" w:rsidRPr="0021449B" w:rsidRDefault="008D7454" w:rsidP="0021449B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2023</w:t>
            </w:r>
            <w:r w:rsidR="00AB75DF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2024</w:t>
            </w:r>
          </w:p>
        </w:tc>
        <w:tc>
          <w:tcPr>
            <w:tcW w:w="3874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95</w:t>
            </w:r>
          </w:p>
        </w:tc>
        <w:tc>
          <w:tcPr>
            <w:tcW w:w="3513" w:type="dxa"/>
            <w:tcBorders>
              <w:top w:val="single" w:sz="18" w:space="0" w:color="1F487C"/>
              <w:left w:val="single" w:sz="18" w:space="0" w:color="1F487C"/>
            </w:tcBorders>
          </w:tcPr>
          <w:p w:rsidR="00AB75DF" w:rsidRPr="0021449B" w:rsidRDefault="00AB75DF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85</w:t>
            </w:r>
          </w:p>
        </w:tc>
      </w:tr>
    </w:tbl>
    <w:p w:rsidR="008D7454" w:rsidRPr="0021449B" w:rsidRDefault="008D7454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5DF" w:rsidRPr="0021449B" w:rsidRDefault="00CB73E0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1449B">
        <w:rPr>
          <w:rFonts w:ascii="Times New Roman" w:hAnsi="Times New Roman" w:cs="Times New Roman"/>
          <w:sz w:val="24"/>
          <w:szCs w:val="24"/>
        </w:rPr>
        <w:t>Результаты освоения дополнительной общеобразовательной общеразвивающей программы «В мире шахмат» по годам наглядно отражены в таблице:</w:t>
      </w:r>
    </w:p>
    <w:p w:rsidR="00CB73E0" w:rsidRPr="0021449B" w:rsidRDefault="00CB73E0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6" w:type="dxa"/>
        <w:tblInd w:w="-23" w:type="dxa"/>
        <w:tblBorders>
          <w:top w:val="single" w:sz="18" w:space="0" w:color="1F487C"/>
          <w:left w:val="single" w:sz="18" w:space="0" w:color="1F487C"/>
          <w:bottom w:val="single" w:sz="18" w:space="0" w:color="1F487C"/>
          <w:right w:val="single" w:sz="18" w:space="0" w:color="1F487C"/>
          <w:insideH w:val="single" w:sz="18" w:space="0" w:color="1F487C"/>
          <w:insideV w:val="single" w:sz="18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1"/>
        <w:gridCol w:w="1703"/>
        <w:gridCol w:w="1558"/>
        <w:gridCol w:w="1700"/>
        <w:gridCol w:w="1417"/>
      </w:tblGrid>
      <w:tr w:rsidR="00E8461D" w:rsidRPr="0021449B" w:rsidTr="0021449B">
        <w:trPr>
          <w:trHeight w:val="300"/>
        </w:trPr>
        <w:tc>
          <w:tcPr>
            <w:tcW w:w="2127" w:type="dxa"/>
            <w:vMerge w:val="restart"/>
            <w:tcBorders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21449B">
            <w:pPr>
              <w:ind w:firstLine="709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</w:p>
          <w:p w:rsidR="00E8461D" w:rsidRPr="0021449B" w:rsidRDefault="00E8461D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8079" w:type="dxa"/>
            <w:gridSpan w:val="5"/>
            <w:tcBorders>
              <w:left w:val="single" w:sz="18" w:space="0" w:color="1F487C"/>
              <w:bottom w:val="single" w:sz="18" w:space="0" w:color="1F487C"/>
            </w:tcBorders>
            <w:shd w:val="clear" w:color="auto" w:fill="C5D9F0"/>
          </w:tcPr>
          <w:p w:rsidR="00E8461D" w:rsidRPr="0021449B" w:rsidRDefault="00E8461D" w:rsidP="00160DD1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ru-RU"/>
              </w:rPr>
              <w:t>Результаты</w:t>
            </w:r>
          </w:p>
        </w:tc>
      </w:tr>
      <w:tr w:rsidR="00E8461D" w:rsidRPr="0021449B" w:rsidTr="0021449B">
        <w:trPr>
          <w:trHeight w:val="298"/>
        </w:trPr>
        <w:tc>
          <w:tcPr>
            <w:tcW w:w="2127" w:type="dxa"/>
            <w:vMerge/>
            <w:tcBorders>
              <w:top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21449B">
            <w:pPr>
              <w:ind w:firstLine="709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  <w:lang w:val="ru-RU"/>
              </w:rPr>
              <w:t>Количество учащихся</w:t>
            </w:r>
          </w:p>
        </w:tc>
        <w:tc>
          <w:tcPr>
            <w:tcW w:w="1703" w:type="dxa"/>
            <w:vMerge w:val="restart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  <w:lang w:val="ru-RU"/>
              </w:rPr>
              <w:t>Теория шахмат</w:t>
            </w:r>
          </w:p>
        </w:tc>
        <w:tc>
          <w:tcPr>
            <w:tcW w:w="1558" w:type="dxa"/>
            <w:vMerge w:val="restart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  <w:lang w:val="ru-RU"/>
              </w:rPr>
              <w:t>Практика шахмат</w:t>
            </w:r>
          </w:p>
        </w:tc>
        <w:tc>
          <w:tcPr>
            <w:tcW w:w="3117" w:type="dxa"/>
            <w:gridSpan w:val="2"/>
            <w:tcBorders>
              <w:top w:val="single" w:sz="18" w:space="0" w:color="1F487C"/>
              <w:left w:val="single" w:sz="18" w:space="0" w:color="1F487C"/>
            </w:tcBorders>
            <w:shd w:val="clear" w:color="auto" w:fill="C5D9F0"/>
          </w:tcPr>
          <w:p w:rsidR="00E8461D" w:rsidRPr="0021449B" w:rsidRDefault="00E8461D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  <w:lang w:val="ru-RU"/>
              </w:rPr>
              <w:t>Итоговый результат группы</w:t>
            </w:r>
          </w:p>
        </w:tc>
      </w:tr>
      <w:tr w:rsidR="00E8461D" w:rsidRPr="0021449B" w:rsidTr="0021449B">
        <w:trPr>
          <w:trHeight w:val="298"/>
        </w:trPr>
        <w:tc>
          <w:tcPr>
            <w:tcW w:w="2127" w:type="dxa"/>
            <w:vMerge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21449B">
            <w:pPr>
              <w:ind w:firstLine="709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</w:rPr>
            </w:pPr>
          </w:p>
        </w:tc>
        <w:tc>
          <w:tcPr>
            <w:tcW w:w="1703" w:type="dxa"/>
            <w:vMerge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E8461D" w:rsidRPr="0021449B" w:rsidRDefault="00E8461D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  <w:lang w:val="ru-RU"/>
              </w:rPr>
              <w:t>зачет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C5D9F0"/>
          </w:tcPr>
          <w:p w:rsidR="00E8461D" w:rsidRPr="0021449B" w:rsidRDefault="00E8461D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pacing w:val="-2"/>
                <w:sz w:val="24"/>
                <w:szCs w:val="24"/>
                <w:lang w:val="ru-RU"/>
              </w:rPr>
              <w:t>незачет</w:t>
            </w:r>
          </w:p>
        </w:tc>
      </w:tr>
      <w:tr w:rsidR="00E8461D" w:rsidRPr="0021449B" w:rsidTr="007F4FD5">
        <w:trPr>
          <w:trHeight w:val="320"/>
        </w:trPr>
        <w:tc>
          <w:tcPr>
            <w:tcW w:w="2127" w:type="dxa"/>
            <w:vMerge w:val="restart"/>
            <w:tcBorders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E8461D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2021-2022</w:t>
            </w:r>
          </w:p>
        </w:tc>
        <w:tc>
          <w:tcPr>
            <w:tcW w:w="1701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E8461D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703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E8461D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  <w:tc>
          <w:tcPr>
            <w:tcW w:w="1558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E8461D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4,9</w:t>
            </w:r>
          </w:p>
        </w:tc>
        <w:tc>
          <w:tcPr>
            <w:tcW w:w="1700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E8461D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17" w:type="dxa"/>
            <w:tcBorders>
              <w:left w:val="single" w:sz="18" w:space="0" w:color="1F487C"/>
              <w:bottom w:val="single" w:sz="18" w:space="0" w:color="1F487C"/>
            </w:tcBorders>
          </w:tcPr>
          <w:p w:rsidR="00E8461D" w:rsidRPr="0021449B" w:rsidRDefault="00E8461D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E8461D" w:rsidRPr="0021449B" w:rsidTr="007F4FD5">
        <w:trPr>
          <w:trHeight w:val="340"/>
        </w:trPr>
        <w:tc>
          <w:tcPr>
            <w:tcW w:w="2127" w:type="dxa"/>
            <w:vMerge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E8461D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E8461D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703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97</w:t>
            </w:r>
          </w:p>
        </w:tc>
        <w:tc>
          <w:tcPr>
            <w:tcW w:w="1558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1700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E8461D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</w:tcPr>
          <w:p w:rsidR="00E8461D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66170" w:rsidRPr="0021449B" w:rsidTr="007F4FD5">
        <w:trPr>
          <w:trHeight w:val="318"/>
        </w:trPr>
        <w:tc>
          <w:tcPr>
            <w:tcW w:w="2127" w:type="dxa"/>
            <w:vMerge w:val="restart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170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703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4,9</w:t>
            </w:r>
          </w:p>
        </w:tc>
        <w:tc>
          <w:tcPr>
            <w:tcW w:w="1558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00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66170" w:rsidRPr="0021449B" w:rsidTr="007F4FD5">
        <w:trPr>
          <w:trHeight w:val="318"/>
        </w:trPr>
        <w:tc>
          <w:tcPr>
            <w:tcW w:w="2127" w:type="dxa"/>
            <w:vMerge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703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1558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00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A66170" w:rsidRPr="0021449B" w:rsidTr="007F4FD5">
        <w:trPr>
          <w:trHeight w:val="319"/>
        </w:trPr>
        <w:tc>
          <w:tcPr>
            <w:tcW w:w="2127" w:type="dxa"/>
            <w:vMerge w:val="restart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2023-2024</w:t>
            </w:r>
          </w:p>
        </w:tc>
        <w:tc>
          <w:tcPr>
            <w:tcW w:w="170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703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4,9</w:t>
            </w:r>
          </w:p>
        </w:tc>
        <w:tc>
          <w:tcPr>
            <w:tcW w:w="1558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700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A66170" w:rsidRPr="0021449B" w:rsidTr="007F4FD5">
        <w:trPr>
          <w:trHeight w:val="320"/>
        </w:trPr>
        <w:tc>
          <w:tcPr>
            <w:tcW w:w="2127" w:type="dxa"/>
            <w:vMerge/>
            <w:tcBorders>
              <w:top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703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98</w:t>
            </w:r>
          </w:p>
        </w:tc>
        <w:tc>
          <w:tcPr>
            <w:tcW w:w="1558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700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CB73E0" w:rsidRPr="0021449B" w:rsidRDefault="00CB73E0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0DD1" w:rsidRDefault="00A66170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</w:p>
    <w:p w:rsidR="00160DD1" w:rsidRDefault="00160DD1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66170" w:rsidRPr="0021449B" w:rsidRDefault="00160DD1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A66170" w:rsidRPr="0021449B">
        <w:rPr>
          <w:rFonts w:ascii="Times New Roman" w:eastAsia="Calibri" w:hAnsi="Times New Roman" w:cs="Times New Roman"/>
          <w:sz w:val="24"/>
          <w:szCs w:val="24"/>
        </w:rPr>
        <w:t>Результаты отражаются в Карте учета творческих достижений обучающихся.</w:t>
      </w:r>
    </w:p>
    <w:p w:rsidR="00A66170" w:rsidRPr="0021449B" w:rsidRDefault="00A66170" w:rsidP="00160D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По результатам освоения обучающихся по программе «В мире шахмат» были получены результаты, подтверждающие наличие положительной динамики уровня освоения программы и развития учащихся.</w:t>
      </w:r>
      <w:r w:rsidR="00160DD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449B">
        <w:rPr>
          <w:rFonts w:ascii="Times New Roman" w:eastAsia="Calibri" w:hAnsi="Times New Roman" w:cs="Times New Roman"/>
          <w:sz w:val="24"/>
          <w:szCs w:val="24"/>
        </w:rPr>
        <w:t>Мониторинг качества знаний и умений показал, что количественные и качественные показатели к концу третьего года обучения увеличились.</w:t>
      </w:r>
    </w:p>
    <w:p w:rsidR="00A66170" w:rsidRPr="0021449B" w:rsidRDefault="00A66170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О качестве реализации программ свидетельствуют результаты обучающихся. Согласно данным за последние три года, прослеживается положительная динамика результативности участия в мероприятиях разного уровня. </w:t>
      </w:r>
    </w:p>
    <w:p w:rsidR="00A66170" w:rsidRPr="0021449B" w:rsidRDefault="00A66170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 Высокая сохранность контингента обучающихся объясняется тем, что оптимальное сочетание методов, приемов и форм обучения как традиционных, так и нетрадиционных, при организации занятий позволяет сформировать необходимые знания, умения и навыки по предмету. Нетрадиционные формы занятий позволяют поддерживать мотивационную сторону развития обучающихся. </w:t>
      </w:r>
    </w:p>
    <w:p w:rsidR="00A66170" w:rsidRPr="0021449B" w:rsidRDefault="00A66170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Успешность детей определяется не только дипломами и грамотами, которые получены за высокие результаты, но и в индивидуальном росте каждого воспитанника.</w:t>
      </w:r>
    </w:p>
    <w:p w:rsidR="00A66170" w:rsidRPr="0021449B" w:rsidRDefault="00A66170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 Результаты проведенного анализа говорят о том, что высокое качество обучения - это результат внедрения современных образовательных технологий в учебный процесс и эффективного использования современного оборудования.</w:t>
      </w:r>
    </w:p>
    <w:p w:rsidR="00A66170" w:rsidRPr="0021449B" w:rsidRDefault="00A66170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  Таким образом, реализация программы «В мире шахмат»» помогает сформировать у обучающихся социальную активность, способствует развитию лидерских качеств, умений по самоорганизации и организации форм деятельности.</w:t>
      </w:r>
    </w:p>
    <w:p w:rsidR="00CB73E0" w:rsidRPr="0021449B" w:rsidRDefault="00CB73E0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A66170" w:rsidRPr="0021449B" w:rsidRDefault="00A66170" w:rsidP="00160D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21449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мониторинга</w:t>
      </w:r>
      <w:r w:rsidRPr="0021449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удовлетворенности</w:t>
      </w:r>
      <w:r w:rsidRPr="0021449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родителей</w:t>
      </w:r>
      <w:r w:rsidRPr="0021449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качеством образовательных услуг</w:t>
      </w:r>
      <w:r w:rsidR="00160D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(из</w:t>
      </w:r>
      <w:r w:rsidR="007965A8"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100%опрошенных,</w:t>
      </w:r>
      <w:r w:rsidRPr="0021449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согласны</w:t>
      </w:r>
      <w:r w:rsidRPr="0021449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полностью</w:t>
      </w:r>
      <w:r w:rsidRPr="0021449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21449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утверждениями)</w:t>
      </w:r>
    </w:p>
    <w:p w:rsidR="00A66170" w:rsidRPr="0021449B" w:rsidRDefault="00A66170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206" w:type="dxa"/>
        <w:tblInd w:w="-23" w:type="dxa"/>
        <w:tblBorders>
          <w:top w:val="single" w:sz="18" w:space="0" w:color="1F487C"/>
          <w:left w:val="single" w:sz="18" w:space="0" w:color="1F487C"/>
          <w:bottom w:val="single" w:sz="18" w:space="0" w:color="1F487C"/>
          <w:right w:val="single" w:sz="18" w:space="0" w:color="1F487C"/>
          <w:insideH w:val="single" w:sz="18" w:space="0" w:color="1F487C"/>
          <w:insideV w:val="single" w:sz="18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275"/>
        <w:gridCol w:w="1418"/>
        <w:gridCol w:w="1417"/>
      </w:tblGrid>
      <w:tr w:rsidR="00A66170" w:rsidRPr="0021449B" w:rsidTr="007F4FD5">
        <w:trPr>
          <w:trHeight w:val="483"/>
        </w:trPr>
        <w:tc>
          <w:tcPr>
            <w:tcW w:w="6096" w:type="dxa"/>
            <w:tcBorders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66170" w:rsidRPr="0021449B" w:rsidRDefault="00A66170" w:rsidP="00160DD1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275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66170" w:rsidRPr="0021449B" w:rsidRDefault="007965A8" w:rsidP="00160D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2021</w:t>
            </w:r>
            <w:r w:rsidR="00A66170"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4"/>
                <w:sz w:val="24"/>
                <w:szCs w:val="24"/>
              </w:rPr>
              <w:t>2022</w:t>
            </w:r>
          </w:p>
        </w:tc>
        <w:tc>
          <w:tcPr>
            <w:tcW w:w="1418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C5D9F0"/>
          </w:tcPr>
          <w:p w:rsidR="00A66170" w:rsidRPr="0021449B" w:rsidRDefault="007965A8" w:rsidP="00160D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2022</w:t>
            </w:r>
            <w:r w:rsidR="00A66170"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4"/>
                <w:sz w:val="24"/>
                <w:szCs w:val="24"/>
              </w:rPr>
              <w:t>2023</w:t>
            </w:r>
          </w:p>
        </w:tc>
        <w:tc>
          <w:tcPr>
            <w:tcW w:w="1417" w:type="dxa"/>
            <w:tcBorders>
              <w:left w:val="single" w:sz="18" w:space="0" w:color="1F487C"/>
              <w:bottom w:val="single" w:sz="18" w:space="0" w:color="1F487C"/>
            </w:tcBorders>
            <w:shd w:val="clear" w:color="auto" w:fill="C5D9F0"/>
          </w:tcPr>
          <w:p w:rsidR="00A66170" w:rsidRPr="0021449B" w:rsidRDefault="007965A8" w:rsidP="00160DD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2023</w:t>
            </w:r>
            <w:r w:rsidR="00A66170"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</w:rPr>
              <w:t>-</w:t>
            </w: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4"/>
                <w:sz w:val="24"/>
                <w:szCs w:val="24"/>
              </w:rPr>
              <w:t>2024</w:t>
            </w:r>
          </w:p>
        </w:tc>
      </w:tr>
      <w:tr w:rsidR="00A66170" w:rsidRPr="0021449B" w:rsidTr="007F4FD5">
        <w:trPr>
          <w:trHeight w:val="445"/>
        </w:trPr>
        <w:tc>
          <w:tcPr>
            <w:tcW w:w="6096" w:type="dxa"/>
            <w:tcBorders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Устраивает</w:t>
            </w:r>
            <w:r w:rsidRPr="0021449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качество</w:t>
            </w:r>
            <w:r w:rsidRPr="0021449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21449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r w:rsidRPr="0021449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учебных</w:t>
            </w:r>
            <w:r w:rsidRPr="0021449B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1275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90</w:t>
            </w:r>
          </w:p>
        </w:tc>
        <w:tc>
          <w:tcPr>
            <w:tcW w:w="1418" w:type="dxa"/>
            <w:tcBorders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7965A8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95</w:t>
            </w:r>
          </w:p>
        </w:tc>
        <w:tc>
          <w:tcPr>
            <w:tcW w:w="1417" w:type="dxa"/>
            <w:tcBorders>
              <w:left w:val="single" w:sz="18" w:space="0" w:color="1F487C"/>
              <w:bottom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</w:tr>
      <w:tr w:rsidR="00A66170" w:rsidRPr="0021449B" w:rsidTr="007F4FD5">
        <w:trPr>
          <w:trHeight w:val="830"/>
        </w:trPr>
        <w:tc>
          <w:tcPr>
            <w:tcW w:w="6096" w:type="dxa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tabs>
                <w:tab w:val="left" w:pos="4462"/>
                <w:tab w:val="left" w:pos="576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 является хорошим организатором, он</w:t>
            </w:r>
            <w:r w:rsidR="007965A8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отличается </w:t>
            </w:r>
            <w:r w:rsidR="007965A8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ысокими</w:t>
            </w:r>
            <w:r w:rsidR="007965A8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профессиональными</w:t>
            </w:r>
            <w:r w:rsidR="007965A8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знаниями,</w:t>
            </w:r>
            <w:r w:rsidR="007965A8"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навыками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7965A8"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</w:p>
          <w:p w:rsidR="00A66170" w:rsidRPr="0021449B" w:rsidRDefault="00A66170" w:rsidP="00160D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умениями</w:t>
            </w:r>
          </w:p>
        </w:tc>
        <w:tc>
          <w:tcPr>
            <w:tcW w:w="1275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</w:tr>
      <w:tr w:rsidR="00A66170" w:rsidRPr="0021449B" w:rsidTr="007F4FD5">
        <w:trPr>
          <w:trHeight w:val="479"/>
        </w:trPr>
        <w:tc>
          <w:tcPr>
            <w:tcW w:w="6096" w:type="dxa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Pr="0021449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умеет</w:t>
            </w:r>
            <w:r w:rsidRPr="0021449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найти</w:t>
            </w:r>
            <w:r w:rsidRPr="0021449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подход</w:t>
            </w:r>
            <w:r w:rsidRPr="0021449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21449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каждому</w:t>
            </w:r>
            <w:r w:rsidRPr="0021449B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ребенку</w:t>
            </w:r>
          </w:p>
        </w:tc>
        <w:tc>
          <w:tcPr>
            <w:tcW w:w="1275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</w:tr>
      <w:tr w:rsidR="00A66170" w:rsidRPr="0021449B" w:rsidTr="007F4FD5">
        <w:trPr>
          <w:trHeight w:val="486"/>
        </w:trPr>
        <w:tc>
          <w:tcPr>
            <w:tcW w:w="6096" w:type="dxa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Ребенок</w:t>
            </w:r>
            <w:r w:rsidRPr="0021449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желанием</w:t>
            </w:r>
            <w:r w:rsidRPr="0021449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идет</w:t>
            </w:r>
            <w:r w:rsidRPr="0021449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заниматься</w:t>
            </w:r>
            <w:r w:rsidRPr="0021449B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1449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21449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студию</w:t>
            </w:r>
          </w:p>
        </w:tc>
        <w:tc>
          <w:tcPr>
            <w:tcW w:w="1275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8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100</w:t>
            </w:r>
          </w:p>
        </w:tc>
      </w:tr>
      <w:tr w:rsidR="00A66170" w:rsidRPr="0021449B" w:rsidTr="007F4FD5">
        <w:trPr>
          <w:trHeight w:val="479"/>
        </w:trPr>
        <w:tc>
          <w:tcPr>
            <w:tcW w:w="6096" w:type="dxa"/>
            <w:tcBorders>
              <w:top w:val="single" w:sz="18" w:space="0" w:color="1F487C"/>
              <w:right w:val="single" w:sz="18" w:space="0" w:color="1F487C"/>
            </w:tcBorders>
          </w:tcPr>
          <w:p w:rsidR="00A66170" w:rsidRPr="0021449B" w:rsidRDefault="00160DD1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</w:t>
            </w:r>
            <w:r w:rsidR="00A66170" w:rsidRPr="0021449B">
              <w:rPr>
                <w:rFonts w:ascii="Times New Roman" w:eastAsia="Times New Roman" w:hAnsi="Times New Roman" w:cs="Times New Roman"/>
                <w:sz w:val="24"/>
                <w:szCs w:val="24"/>
              </w:rPr>
              <w:t>ренность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275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18" w:space="0" w:color="1F487C"/>
              <w:left w:val="single" w:sz="18" w:space="0" w:color="1F487C"/>
              <w:righ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18" w:space="0" w:color="1F487C"/>
              <w:left w:val="single" w:sz="18" w:space="0" w:color="1F487C"/>
            </w:tcBorders>
          </w:tcPr>
          <w:p w:rsidR="00A66170" w:rsidRPr="0021449B" w:rsidRDefault="00A66170" w:rsidP="00160DD1">
            <w:pPr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449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100</w:t>
            </w:r>
          </w:p>
        </w:tc>
      </w:tr>
    </w:tbl>
    <w:p w:rsidR="00A66170" w:rsidRPr="0021449B" w:rsidRDefault="00A66170" w:rsidP="00160DD1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65A8" w:rsidRPr="0021449B" w:rsidRDefault="007965A8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По итогам мониторинга удовлетворенности </w:t>
      </w:r>
      <w:proofErr w:type="gramStart"/>
      <w:r w:rsidRPr="0021449B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gramEnd"/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обучающихся по программе качеством образования был отмечен высокий уровень.</w:t>
      </w:r>
    </w:p>
    <w:p w:rsidR="007F4FD5" w:rsidRPr="00160DD1" w:rsidRDefault="007965A8" w:rsidP="00160D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Результаты мониторинга удовлетворенности </w:t>
      </w:r>
      <w:proofErr w:type="gramStart"/>
      <w:r w:rsidRPr="0021449B">
        <w:rPr>
          <w:rFonts w:ascii="Times New Roman" w:eastAsia="Calibri" w:hAnsi="Times New Roman" w:cs="Times New Roman"/>
          <w:sz w:val="24"/>
          <w:szCs w:val="24"/>
        </w:rPr>
        <w:t>родителей</w:t>
      </w:r>
      <w:proofErr w:type="gramEnd"/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обучающихся качеством образования, степенью комфортности образовательной среды в объединении для ребенка, сложившимися отношениями с педагогом позволяют проследить положительную динамику образовательных результатов обучающихся (знания, умения, навыки).</w:t>
      </w:r>
    </w:p>
    <w:p w:rsidR="007965A8" w:rsidRPr="0021449B" w:rsidRDefault="007965A8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7965A8" w:rsidRPr="0021449B" w:rsidRDefault="007965A8" w:rsidP="0021449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21449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достижений</w:t>
      </w:r>
      <w:r w:rsidRPr="002144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422B82"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учащихся</w:t>
      </w:r>
      <w:r w:rsidRPr="002144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1449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конкурсах,</w:t>
      </w:r>
      <w:r w:rsidRPr="0021449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1449B">
        <w:rPr>
          <w:rFonts w:ascii="Times New Roman" w:eastAsia="Times New Roman" w:hAnsi="Times New Roman" w:cs="Times New Roman"/>
          <w:b/>
          <w:bCs/>
          <w:sz w:val="24"/>
          <w:szCs w:val="24"/>
        </w:rPr>
        <w:t>соревнованиях и турнирах</w:t>
      </w:r>
    </w:p>
    <w:p w:rsidR="007965A8" w:rsidRPr="0021449B" w:rsidRDefault="007965A8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341" w:type="dxa"/>
        <w:tblInd w:w="-732" w:type="dxa"/>
        <w:tblBorders>
          <w:top w:val="single" w:sz="18" w:space="0" w:color="1F487C"/>
          <w:left w:val="single" w:sz="18" w:space="0" w:color="1F487C"/>
          <w:bottom w:val="single" w:sz="18" w:space="0" w:color="1F487C"/>
          <w:right w:val="single" w:sz="18" w:space="0" w:color="1F487C"/>
          <w:insideH w:val="single" w:sz="18" w:space="0" w:color="1F487C"/>
          <w:insideV w:val="single" w:sz="18" w:space="0" w:color="1F487C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851"/>
        <w:gridCol w:w="992"/>
        <w:gridCol w:w="992"/>
        <w:gridCol w:w="851"/>
        <w:gridCol w:w="992"/>
        <w:gridCol w:w="1134"/>
        <w:gridCol w:w="992"/>
        <w:gridCol w:w="1134"/>
        <w:gridCol w:w="993"/>
      </w:tblGrid>
      <w:tr w:rsidR="00943E5E" w:rsidRPr="0021449B" w:rsidTr="00A9234B">
        <w:trPr>
          <w:trHeight w:val="1051"/>
        </w:trPr>
        <w:tc>
          <w:tcPr>
            <w:tcW w:w="2410" w:type="dxa"/>
            <w:vMerge w:val="restart"/>
            <w:tcBorders>
              <w:right w:val="single" w:sz="2" w:space="0" w:color="1F487C"/>
            </w:tcBorders>
            <w:shd w:val="clear" w:color="auto" w:fill="C5D9F0"/>
          </w:tcPr>
          <w:p w:rsidR="00943E5E" w:rsidRPr="0021449B" w:rsidRDefault="00943E5E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val="ru-RU"/>
              </w:rPr>
              <w:t>Уровень мероприятий</w:t>
            </w:r>
          </w:p>
        </w:tc>
        <w:tc>
          <w:tcPr>
            <w:tcW w:w="5812" w:type="dxa"/>
            <w:gridSpan w:val="6"/>
            <w:tcBorders>
              <w:right w:val="single" w:sz="2" w:space="0" w:color="1F487C"/>
            </w:tcBorders>
            <w:shd w:val="clear" w:color="auto" w:fill="C5D9F0"/>
          </w:tcPr>
          <w:p w:rsidR="00943E5E" w:rsidRPr="0021449B" w:rsidRDefault="00943E5E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pacing w:val="-2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pacing w:val="-2"/>
                <w:sz w:val="24"/>
                <w:szCs w:val="24"/>
                <w:lang w:val="ru-RU"/>
              </w:rPr>
              <w:t>Участие в турнирах, соревнованиях, конкурсах</w:t>
            </w:r>
          </w:p>
        </w:tc>
        <w:tc>
          <w:tcPr>
            <w:tcW w:w="3119" w:type="dxa"/>
            <w:gridSpan w:val="3"/>
            <w:vMerge w:val="restart"/>
            <w:shd w:val="clear" w:color="auto" w:fill="C5D9F0"/>
          </w:tcPr>
          <w:p w:rsidR="00943E5E" w:rsidRPr="0021449B" w:rsidRDefault="00943E5E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1F3864" w:themeColor="accent5" w:themeShade="80"/>
                <w:sz w:val="24"/>
                <w:szCs w:val="24"/>
                <w:lang w:val="ru-RU"/>
              </w:rPr>
              <w:t>Количество призовых мест</w:t>
            </w:r>
          </w:p>
        </w:tc>
      </w:tr>
      <w:tr w:rsidR="00943E5E" w:rsidRPr="0021449B" w:rsidTr="007F4FD5">
        <w:trPr>
          <w:trHeight w:val="1051"/>
        </w:trPr>
        <w:tc>
          <w:tcPr>
            <w:tcW w:w="2410" w:type="dxa"/>
            <w:vMerge/>
            <w:tcBorders>
              <w:bottom w:val="single" w:sz="18" w:space="0" w:color="1F487C"/>
              <w:right w:val="single" w:sz="2" w:space="0" w:color="1F487C"/>
            </w:tcBorders>
            <w:shd w:val="clear" w:color="auto" w:fill="C5D9F0"/>
          </w:tcPr>
          <w:p w:rsidR="00943E5E" w:rsidRPr="0021449B" w:rsidRDefault="00943E5E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gridSpan w:val="3"/>
            <w:tcBorders>
              <w:bottom w:val="single" w:sz="18" w:space="0" w:color="1F487C"/>
              <w:right w:val="single" w:sz="2" w:space="0" w:color="1F487C"/>
            </w:tcBorders>
            <w:shd w:val="clear" w:color="auto" w:fill="C5D9F0"/>
          </w:tcPr>
          <w:p w:rsidR="00943E5E" w:rsidRPr="0021449B" w:rsidRDefault="00943E5E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  <w:lang w:val="ru-RU"/>
              </w:rPr>
              <w:t>Количество конкурсов</w:t>
            </w:r>
          </w:p>
        </w:tc>
        <w:tc>
          <w:tcPr>
            <w:tcW w:w="2977" w:type="dxa"/>
            <w:gridSpan w:val="3"/>
            <w:tcBorders>
              <w:bottom w:val="single" w:sz="18" w:space="0" w:color="1F487C"/>
              <w:right w:val="single" w:sz="2" w:space="0" w:color="1F487C"/>
            </w:tcBorders>
            <w:shd w:val="clear" w:color="auto" w:fill="C5D9F0"/>
          </w:tcPr>
          <w:p w:rsidR="00943E5E" w:rsidRPr="0021449B" w:rsidRDefault="00943E5E" w:rsidP="00160DD1">
            <w:pPr>
              <w:jc w:val="center"/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b/>
                <w:color w:val="1F487C"/>
                <w:spacing w:val="-2"/>
                <w:sz w:val="24"/>
                <w:szCs w:val="24"/>
                <w:lang w:val="ru-RU"/>
              </w:rPr>
              <w:t>Количество детей, принявших участие в них</w:t>
            </w:r>
          </w:p>
        </w:tc>
        <w:tc>
          <w:tcPr>
            <w:tcW w:w="3119" w:type="dxa"/>
            <w:gridSpan w:val="3"/>
            <w:vMerge/>
            <w:tcBorders>
              <w:bottom w:val="single" w:sz="18" w:space="0" w:color="1F487C"/>
            </w:tcBorders>
            <w:shd w:val="clear" w:color="auto" w:fill="C5D9F0"/>
          </w:tcPr>
          <w:p w:rsidR="00943E5E" w:rsidRPr="0021449B" w:rsidRDefault="00943E5E" w:rsidP="0021449B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7F4FD5" w:rsidRPr="0021449B" w:rsidTr="00160DD1">
        <w:trPr>
          <w:trHeight w:val="320"/>
        </w:trPr>
        <w:tc>
          <w:tcPr>
            <w:tcW w:w="2410" w:type="dxa"/>
            <w:tcBorders>
              <w:bottom w:val="single" w:sz="18" w:space="0" w:color="1F487C"/>
              <w:right w:val="single" w:sz="2" w:space="0" w:color="1F487C"/>
            </w:tcBorders>
          </w:tcPr>
          <w:p w:rsidR="00A9234B" w:rsidRPr="0021449B" w:rsidRDefault="00A9234B" w:rsidP="00160DD1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bottom w:val="single" w:sz="18" w:space="0" w:color="1F487C"/>
              <w:right w:val="single" w:sz="2" w:space="0" w:color="1F487C"/>
            </w:tcBorders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2021-2022</w:t>
            </w:r>
          </w:p>
        </w:tc>
        <w:tc>
          <w:tcPr>
            <w:tcW w:w="992" w:type="dxa"/>
            <w:tcBorders>
              <w:bottom w:val="single" w:sz="18" w:space="0" w:color="1F487C"/>
            </w:tcBorders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2022-2023</w:t>
            </w:r>
          </w:p>
        </w:tc>
        <w:tc>
          <w:tcPr>
            <w:tcW w:w="992" w:type="dxa"/>
            <w:tcBorders>
              <w:bottom w:val="single" w:sz="18" w:space="0" w:color="1F487C"/>
              <w:right w:val="single" w:sz="2" w:space="0" w:color="1F487C"/>
            </w:tcBorders>
          </w:tcPr>
          <w:p w:rsidR="00160DD1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2023-</w:t>
            </w:r>
          </w:p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851" w:type="dxa"/>
            <w:tcBorders>
              <w:bottom w:val="single" w:sz="18" w:space="0" w:color="1F487C"/>
              <w:right w:val="single" w:sz="2" w:space="0" w:color="1F487C"/>
            </w:tcBorders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2021-2022</w:t>
            </w:r>
          </w:p>
        </w:tc>
        <w:tc>
          <w:tcPr>
            <w:tcW w:w="992" w:type="dxa"/>
            <w:tcBorders>
              <w:bottom w:val="single" w:sz="18" w:space="0" w:color="1F487C"/>
            </w:tcBorders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2022-</w:t>
            </w:r>
          </w:p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1134" w:type="dxa"/>
            <w:tcBorders>
              <w:bottom w:val="single" w:sz="18" w:space="0" w:color="1F487C"/>
              <w:right w:val="single" w:sz="2" w:space="0" w:color="1F487C"/>
            </w:tcBorders>
          </w:tcPr>
          <w:p w:rsidR="00160DD1" w:rsidRDefault="00160DD1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9234B"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023-</w:t>
            </w:r>
          </w:p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2024</w:t>
            </w:r>
          </w:p>
        </w:tc>
        <w:tc>
          <w:tcPr>
            <w:tcW w:w="992" w:type="dxa"/>
            <w:tcBorders>
              <w:bottom w:val="single" w:sz="18" w:space="0" w:color="1F487C"/>
              <w:right w:val="single" w:sz="2" w:space="0" w:color="1F487C"/>
            </w:tcBorders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2021-</w:t>
            </w:r>
          </w:p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134" w:type="dxa"/>
            <w:tcBorders>
              <w:bottom w:val="single" w:sz="18" w:space="0" w:color="1F487C"/>
            </w:tcBorders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2022-</w:t>
            </w:r>
          </w:p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  <w:tc>
          <w:tcPr>
            <w:tcW w:w="993" w:type="dxa"/>
            <w:tcBorders>
              <w:bottom w:val="single" w:sz="18" w:space="0" w:color="1F487C"/>
              <w:right w:val="single" w:sz="18" w:space="0" w:color="1F487C"/>
            </w:tcBorders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2023-2024</w:t>
            </w:r>
          </w:p>
        </w:tc>
      </w:tr>
      <w:tr w:rsidR="007F4FD5" w:rsidRPr="0021449B" w:rsidTr="00160DD1">
        <w:trPr>
          <w:trHeight w:val="955"/>
        </w:trPr>
        <w:tc>
          <w:tcPr>
            <w:tcW w:w="2410" w:type="dxa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85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85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134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993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</w:tr>
      <w:tr w:rsidR="007F4FD5" w:rsidRPr="0021449B" w:rsidTr="00160DD1">
        <w:trPr>
          <w:trHeight w:val="957"/>
        </w:trPr>
        <w:tc>
          <w:tcPr>
            <w:tcW w:w="2410" w:type="dxa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Республиканский</w:t>
            </w:r>
          </w:p>
        </w:tc>
        <w:tc>
          <w:tcPr>
            <w:tcW w:w="85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1134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34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F4FD5" w:rsidRPr="0021449B" w:rsidTr="00160DD1">
        <w:trPr>
          <w:trHeight w:val="957"/>
        </w:trPr>
        <w:tc>
          <w:tcPr>
            <w:tcW w:w="2410" w:type="dxa"/>
            <w:tcBorders>
              <w:top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85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  <w:right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993" w:type="dxa"/>
            <w:tcBorders>
              <w:top w:val="single" w:sz="18" w:space="0" w:color="1F487C"/>
              <w:left w:val="single" w:sz="18" w:space="0" w:color="1F487C"/>
              <w:bottom w:val="single" w:sz="18" w:space="0" w:color="1F487C"/>
            </w:tcBorders>
            <w:shd w:val="clear" w:color="auto" w:fill="F1F1F1"/>
          </w:tcPr>
          <w:p w:rsidR="00A9234B" w:rsidRPr="0021449B" w:rsidRDefault="00A9234B" w:rsidP="00160DD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144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</w:tbl>
    <w:p w:rsidR="0095758F" w:rsidRPr="0021449B" w:rsidRDefault="0095758F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BC382E" w:rsidRPr="0021449B" w:rsidRDefault="00BC382E" w:rsidP="0021449B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1449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3575A" w:rsidRPr="0021449B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таблицы мы видим, что процент результативности участия в конкурсах всех уровней высокий: </w:t>
      </w:r>
      <w:r w:rsidRPr="0021449B">
        <w:rPr>
          <w:rFonts w:ascii="Times New Roman" w:eastAsia="Times New Roman" w:hAnsi="Times New Roman" w:cs="Times New Roman"/>
          <w:sz w:val="24"/>
          <w:szCs w:val="24"/>
        </w:rPr>
        <w:t>75-90%</w:t>
      </w:r>
    </w:p>
    <w:p w:rsidR="00BC382E" w:rsidRPr="0021449B" w:rsidRDefault="00BC382E" w:rsidP="0021449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Педагогический контроль над личностным ростом обучающихся, качеством освоения ими дополнительной общеобразовательной программы, уровнем развития у обучающихся способностей, а также самоконтроль качества образования проводятся в системе. </w:t>
      </w:r>
    </w:p>
    <w:p w:rsidR="00DE672B" w:rsidRDefault="00BC382E" w:rsidP="00D00EA9">
      <w:pPr>
        <w:spacing w:after="0" w:line="240" w:lineRule="auto"/>
        <w:ind w:firstLine="709"/>
        <w:jc w:val="both"/>
      </w:pPr>
      <w:r w:rsidRPr="0021449B">
        <w:rPr>
          <w:rFonts w:ascii="Times New Roman" w:eastAsia="Calibri" w:hAnsi="Times New Roman" w:cs="Times New Roman"/>
          <w:sz w:val="24"/>
          <w:szCs w:val="24"/>
        </w:rPr>
        <w:t xml:space="preserve">        Представленные выше результаты свидетельствуют о высоком уровне создания педагогических условий для эффективного освоения обучающимися содержания программы.</w:t>
      </w:r>
      <w:bookmarkStart w:id="0" w:name="_GoBack"/>
      <w:bookmarkEnd w:id="0"/>
    </w:p>
    <w:sectPr w:rsidR="00DE672B" w:rsidSect="008D7454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92"/>
    <w:rsid w:val="000F2856"/>
    <w:rsid w:val="00160DD1"/>
    <w:rsid w:val="0021449B"/>
    <w:rsid w:val="002C12B0"/>
    <w:rsid w:val="0032397B"/>
    <w:rsid w:val="00422B82"/>
    <w:rsid w:val="004A35A9"/>
    <w:rsid w:val="005E3EAF"/>
    <w:rsid w:val="0073159C"/>
    <w:rsid w:val="007965A8"/>
    <w:rsid w:val="007F4FD5"/>
    <w:rsid w:val="008D7454"/>
    <w:rsid w:val="00943E5E"/>
    <w:rsid w:val="0095758F"/>
    <w:rsid w:val="009D5DCE"/>
    <w:rsid w:val="00A66170"/>
    <w:rsid w:val="00A74DC1"/>
    <w:rsid w:val="00A75292"/>
    <w:rsid w:val="00A9234B"/>
    <w:rsid w:val="00AB75DF"/>
    <w:rsid w:val="00B64146"/>
    <w:rsid w:val="00BC382E"/>
    <w:rsid w:val="00C96475"/>
    <w:rsid w:val="00CB73E0"/>
    <w:rsid w:val="00D00EA9"/>
    <w:rsid w:val="00DE672B"/>
    <w:rsid w:val="00E3575A"/>
    <w:rsid w:val="00E5766F"/>
    <w:rsid w:val="00E803B7"/>
    <w:rsid w:val="00E8461D"/>
    <w:rsid w:val="00EA1A24"/>
    <w:rsid w:val="00F9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3348A"/>
  <w15:chartTrackingRefBased/>
  <w15:docId w15:val="{5E314AC0-14B5-4E38-A2B5-907374462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75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CB7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5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5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2025-02-26T06:18:00Z</cp:lastPrinted>
  <dcterms:created xsi:type="dcterms:W3CDTF">2025-02-25T14:36:00Z</dcterms:created>
  <dcterms:modified xsi:type="dcterms:W3CDTF">2025-02-26T11:55:00Z</dcterms:modified>
</cp:coreProperties>
</file>